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1"/>
        <w:gridCol w:w="994"/>
        <w:gridCol w:w="669"/>
        <w:gridCol w:w="896"/>
        <w:gridCol w:w="565"/>
        <w:gridCol w:w="611"/>
        <w:gridCol w:w="611"/>
        <w:gridCol w:w="565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878"/>
      </w:tblGrid>
      <w:tr w:rsidR="00EF07C1" w:rsidRPr="00EF07C1" w:rsidTr="000B0B49">
        <w:trPr>
          <w:trHeight w:val="1395"/>
        </w:trPr>
        <w:tc>
          <w:tcPr>
            <w:tcW w:w="16517" w:type="dxa"/>
            <w:gridSpan w:val="26"/>
            <w:hideMark/>
          </w:tcPr>
          <w:p w:rsidR="00EF07C1" w:rsidRPr="000B0B49" w:rsidRDefault="00EF07C1" w:rsidP="00EF07C1">
            <w:pPr>
              <w:jc w:val="right"/>
              <w:rPr>
                <w:rFonts w:ascii="PT Astra Serif" w:hAnsi="PT Astra Serif"/>
              </w:rPr>
            </w:pPr>
            <w:r w:rsidRPr="000B0B49">
              <w:rPr>
                <w:rFonts w:ascii="PT Astra Serif" w:hAnsi="PT Astra Serif"/>
              </w:rPr>
              <w:t>Приложение 3</w:t>
            </w:r>
          </w:p>
          <w:p w:rsidR="00EF07C1" w:rsidRPr="000B0B49" w:rsidRDefault="00EF07C1" w:rsidP="00EF07C1">
            <w:pPr>
              <w:jc w:val="right"/>
              <w:rPr>
                <w:rFonts w:ascii="PT Astra Serif" w:hAnsi="PT Astra Serif"/>
              </w:rPr>
            </w:pPr>
            <w:r w:rsidRPr="000B0B49">
              <w:rPr>
                <w:rFonts w:ascii="PT Astra Serif" w:hAnsi="PT Astra Serif"/>
              </w:rPr>
              <w:t xml:space="preserve">к муниципальной программе </w:t>
            </w:r>
          </w:p>
          <w:p w:rsidR="00EF07C1" w:rsidRPr="000B0B49" w:rsidRDefault="00EF07C1" w:rsidP="00EF07C1">
            <w:pPr>
              <w:jc w:val="right"/>
              <w:rPr>
                <w:rFonts w:ascii="PT Astra Serif" w:hAnsi="PT Astra Serif"/>
              </w:rPr>
            </w:pPr>
            <w:r w:rsidRPr="000B0B49">
              <w:rPr>
                <w:rFonts w:ascii="PT Astra Serif" w:hAnsi="PT Astra Serif"/>
              </w:rPr>
              <w:t xml:space="preserve">«Развитие инженерной инфраструктуры </w:t>
            </w:r>
          </w:p>
          <w:p w:rsidR="00EF07C1" w:rsidRPr="000B0B49" w:rsidRDefault="00EF07C1" w:rsidP="00EF07C1">
            <w:pPr>
              <w:jc w:val="right"/>
              <w:rPr>
                <w:rFonts w:ascii="PT Astra Serif" w:hAnsi="PT Astra Serif"/>
              </w:rPr>
            </w:pPr>
            <w:r w:rsidRPr="000B0B49">
              <w:rPr>
                <w:rFonts w:ascii="PT Astra Serif" w:hAnsi="PT Astra Serif"/>
              </w:rPr>
              <w:t xml:space="preserve">                         городского округа – города Барнаула»</w:t>
            </w:r>
          </w:p>
        </w:tc>
      </w:tr>
      <w:tr w:rsidR="000B0B49" w:rsidRPr="00EF07C1" w:rsidTr="000B0B49">
        <w:trPr>
          <w:trHeight w:val="640"/>
        </w:trPr>
        <w:tc>
          <w:tcPr>
            <w:tcW w:w="16517" w:type="dxa"/>
            <w:gridSpan w:val="26"/>
            <w:noWrap/>
            <w:hideMark/>
          </w:tcPr>
          <w:p w:rsidR="000B0B49" w:rsidRPr="000B0B49" w:rsidRDefault="000B0B49" w:rsidP="00EF07C1">
            <w:pPr>
              <w:jc w:val="center"/>
              <w:rPr>
                <w:rFonts w:ascii="PT Astra Serif" w:hAnsi="PT Astra Serif"/>
              </w:rPr>
            </w:pPr>
            <w:r w:rsidRPr="000B0B49">
              <w:rPr>
                <w:rFonts w:ascii="PT Astra Serif" w:hAnsi="PT Astra Serif"/>
              </w:rPr>
              <w:t>ПЕРЕЧЕНЬ</w:t>
            </w:r>
          </w:p>
          <w:p w:rsidR="000B0B49" w:rsidRPr="000B0B49" w:rsidRDefault="000B0B49" w:rsidP="00EF07C1">
            <w:pPr>
              <w:jc w:val="center"/>
              <w:rPr>
                <w:rFonts w:ascii="PT Astra Serif" w:hAnsi="PT Astra Serif"/>
              </w:rPr>
            </w:pPr>
            <w:r w:rsidRPr="000B0B49">
              <w:rPr>
                <w:rFonts w:ascii="PT Astra Serif" w:hAnsi="PT Astra Serif"/>
              </w:rPr>
              <w:t>мероприятий Программы</w:t>
            </w:r>
          </w:p>
        </w:tc>
      </w:tr>
      <w:tr w:rsidR="00EF07C1" w:rsidRPr="00EF07C1" w:rsidTr="000B0B49">
        <w:trPr>
          <w:trHeight w:val="900"/>
        </w:trPr>
        <w:tc>
          <w:tcPr>
            <w:tcW w:w="342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№ 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End"/>
            <w:r w:rsidRPr="000B0B49">
              <w:rPr>
                <w:rFonts w:ascii="PT Astra Serif" w:hAnsi="PT Astra Serif"/>
                <w:sz w:val="20"/>
                <w:szCs w:val="20"/>
              </w:rPr>
              <w:t>/п</w:t>
            </w: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Цель, задача, мероприятие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Срок реализации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Ответственный исполнитель, участники</w:t>
            </w:r>
          </w:p>
        </w:tc>
        <w:tc>
          <w:tcPr>
            <w:tcW w:w="12739" w:type="dxa"/>
            <w:gridSpan w:val="21"/>
            <w:hideMark/>
          </w:tcPr>
          <w:p w:rsidR="00EF07C1" w:rsidRPr="000B0B49" w:rsidRDefault="00EF07C1" w:rsidP="000B0B4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Сумма расходов по годам реализации, тыс. рублей</w:t>
            </w:r>
          </w:p>
        </w:tc>
        <w:tc>
          <w:tcPr>
            <w:tcW w:w="878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Источники финансирования</w:t>
            </w:r>
          </w:p>
        </w:tc>
      </w:tr>
      <w:tr w:rsidR="00EF07C1" w:rsidRPr="00EF07C1" w:rsidTr="000B0B49">
        <w:trPr>
          <w:trHeight w:val="30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2018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2019 год</w:t>
            </w:r>
          </w:p>
        </w:tc>
        <w:tc>
          <w:tcPr>
            <w:tcW w:w="56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2020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2021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2022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2025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2026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2027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2028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2029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2030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2031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2032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2033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2034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2035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2036 год</w:t>
            </w:r>
          </w:p>
        </w:tc>
        <w:tc>
          <w:tcPr>
            <w:tcW w:w="611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Всего:</w:t>
            </w:r>
          </w:p>
        </w:tc>
        <w:tc>
          <w:tcPr>
            <w:tcW w:w="878" w:type="dxa"/>
            <w:vMerge w:val="restart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</w:tr>
      <w:tr w:rsidR="00EF07C1" w:rsidRPr="00EF07C1" w:rsidTr="000B0B49">
        <w:trPr>
          <w:trHeight w:val="285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78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EF07C1" w:rsidRPr="00EF07C1" w:rsidTr="000B0B49">
        <w:trPr>
          <w:trHeight w:val="285"/>
        </w:trPr>
        <w:tc>
          <w:tcPr>
            <w:tcW w:w="342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669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89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878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</w:tr>
      <w:tr w:rsidR="00EF07C1" w:rsidRPr="00EF07C1" w:rsidTr="000B0B49">
        <w:trPr>
          <w:trHeight w:val="285"/>
        </w:trPr>
        <w:tc>
          <w:tcPr>
            <w:tcW w:w="15028" w:type="dxa"/>
            <w:gridSpan w:val="24"/>
            <w:hideMark/>
          </w:tcPr>
          <w:p w:rsidR="00EF07C1" w:rsidRPr="000B0B49" w:rsidRDefault="00EF07C1" w:rsidP="000B0B4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Подпрограмма: «Обеспечение инженерной и транспортной инфраструктурой земельных  участков, предоставляемых (предоставленных) бесплатно для индивидуального жилищного строительства семьям, имеющим троих и более детей в возрасте до 18 лет, на территории муниципального образования городской округ-город Барнаул»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878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</w:tr>
      <w:tr w:rsidR="00EF07C1" w:rsidRPr="00EF07C1" w:rsidTr="000B0B49">
        <w:trPr>
          <w:trHeight w:val="525"/>
        </w:trPr>
        <w:tc>
          <w:tcPr>
            <w:tcW w:w="342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Цель. Повышение качества и условий жизни семей, имеющих троих и более детей в возрасте до 18 лет (далее - </w:t>
            </w:r>
            <w:proofErr w:type="spellStart"/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многодет-ные</w:t>
            </w:r>
            <w:proofErr w:type="spellEnd"/>
            <w:proofErr w:type="gramEnd"/>
            <w:r w:rsidRPr="000B0B49">
              <w:rPr>
                <w:rFonts w:ascii="PT Astra Serif" w:hAnsi="PT Astra Serif"/>
                <w:sz w:val="20"/>
                <w:szCs w:val="20"/>
              </w:rPr>
              <w:t xml:space="preserve"> семьи), проживаю-</w:t>
            </w:r>
            <w:proofErr w:type="spellStart"/>
            <w:r w:rsidRPr="000B0B49">
              <w:rPr>
                <w:rFonts w:ascii="PT Astra Serif" w:hAnsi="PT Astra Serif"/>
                <w:sz w:val="20"/>
                <w:szCs w:val="20"/>
              </w:rPr>
              <w:t>щих</w:t>
            </w:r>
            <w:proofErr w:type="spellEnd"/>
            <w:r w:rsidRPr="000B0B49">
              <w:rPr>
                <w:rFonts w:ascii="PT Astra Serif" w:hAnsi="PT Astra Serif"/>
                <w:sz w:val="20"/>
                <w:szCs w:val="20"/>
              </w:rPr>
              <w:t xml:space="preserve"> на территор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ии </w:t>
            </w:r>
            <w:proofErr w:type="spellStart"/>
            <w:r w:rsidRPr="000B0B49">
              <w:rPr>
                <w:rFonts w:ascii="PT Astra Serif" w:hAnsi="PT Astra Serif"/>
                <w:sz w:val="20"/>
                <w:szCs w:val="20"/>
              </w:rPr>
              <w:t>муници-пального</w:t>
            </w:r>
            <w:proofErr w:type="spellEnd"/>
            <w:r w:rsidRPr="000B0B49">
              <w:rPr>
                <w:rFonts w:ascii="PT Astra Serif" w:hAnsi="PT Astra Serif"/>
                <w:sz w:val="20"/>
                <w:szCs w:val="20"/>
              </w:rPr>
              <w:t xml:space="preserve"> образования городской округ-город Барнаул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2026-2036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УЕЗСКС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152 482,82000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276 121,96000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382 873,31000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597 134,86000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738 555,67000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818 154,83000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884 453,10000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1 132 852,71000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5 282 629,26000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EF07C1" w:rsidTr="000B0B49">
        <w:trPr>
          <w:trHeight w:val="525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EF07C1" w:rsidTr="000B0B49">
        <w:trPr>
          <w:trHeight w:val="615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EF07C1" w:rsidTr="000B0B49">
        <w:trPr>
          <w:trHeight w:val="585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152 482,82000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276 121,96000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382 873,31000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597 134,86000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738 555,67000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818 154,83000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884 453,10000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1 132 852,71000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5 282 629,26000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EF07C1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ики</w:t>
            </w:r>
          </w:p>
        </w:tc>
      </w:tr>
      <w:tr w:rsidR="00EF07C1" w:rsidRPr="00EF07C1" w:rsidTr="000B0B49">
        <w:trPr>
          <w:trHeight w:val="555"/>
        </w:trPr>
        <w:tc>
          <w:tcPr>
            <w:tcW w:w="342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2</w:t>
            </w: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Задача. Развитие инженерной и транспортной инфраструктурой земельных участков, предоставляемых (предоставленных) бесплатно для индивидуального жилищного строительства семьям, имеющим троих и более детей в возрасте до 18 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лет, на территории муниципального образования городской округ-город Барнаул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2026-2036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УЕЗСКС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152 482,82000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276 121,96000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382 873,31000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597 134,86000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738 555,67000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818 154,83000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884 453,10000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1 132 852,71000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5 282 629,26000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EF07C1" w:rsidTr="000B0B49">
        <w:trPr>
          <w:trHeight w:val="66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EF07C1" w:rsidTr="000B0B49">
        <w:trPr>
          <w:trHeight w:val="69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EF07C1" w:rsidTr="000B0B49">
        <w:trPr>
          <w:trHeight w:val="72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152 482,82000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276 121,96000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382 873,31000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597 134,86000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738 555,67000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818 154,83000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884 453,10000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1 132 852,71000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5 282 629,26000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EF07C1" w:rsidTr="000B0B49">
        <w:trPr>
          <w:trHeight w:val="735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EF07C1" w:rsidTr="000B0B49">
        <w:trPr>
          <w:trHeight w:val="570"/>
        </w:trPr>
        <w:tc>
          <w:tcPr>
            <w:tcW w:w="342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2.1</w:t>
            </w: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Обеспечение инженерной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инфраструктурой земельных участков под малоэтажное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жилищное строительство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в </w:t>
            </w:r>
            <w:proofErr w:type="spellStart"/>
            <w:r w:rsidRPr="000B0B49"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.Б</w:t>
            </w:r>
            <w:proofErr w:type="gramEnd"/>
            <w:r w:rsidRPr="000B0B49">
              <w:rPr>
                <w:rFonts w:ascii="PT Astra Serif" w:hAnsi="PT Astra Serif"/>
                <w:sz w:val="20"/>
                <w:szCs w:val="20"/>
              </w:rPr>
              <w:t>ельмесево</w:t>
            </w:r>
            <w:proofErr w:type="spellEnd"/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(1 этап. 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Комплекс работ по подготовке территории строительства)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1-5 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очередь</w:t>
            </w:r>
            <w:proofErr w:type="gramEnd"/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2026-2031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УЕЗСКС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67 102,49000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154 546,16000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258 314,97000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779 963,62000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EF07C1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EF07C1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EF07C1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67 102,49000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154 546,16000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258 314,97000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779 963,62000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EF07C1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EF07C1" w:rsidTr="000B0B49">
        <w:trPr>
          <w:trHeight w:val="570"/>
        </w:trPr>
        <w:tc>
          <w:tcPr>
            <w:tcW w:w="342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2.2</w:t>
            </w: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Обеспечение инженерной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инфраструктурой земельных участков под малоэтажное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жилищное строительство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в </w:t>
            </w:r>
            <w:proofErr w:type="spellStart"/>
            <w:r w:rsidRPr="000B0B49"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.Б</w:t>
            </w:r>
            <w:proofErr w:type="gramEnd"/>
            <w:r w:rsidRPr="000B0B49">
              <w:rPr>
                <w:rFonts w:ascii="PT Astra Serif" w:hAnsi="PT Astra Serif"/>
                <w:sz w:val="20"/>
                <w:szCs w:val="20"/>
              </w:rPr>
              <w:t>ельмесево</w:t>
            </w:r>
            <w:proofErr w:type="spellEnd"/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(2 этап. 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Строительство сетей электроснабжения)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>1-5 очередь</w:t>
            </w:r>
            <w:proofErr w:type="gramEnd"/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2029-2033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УЕЗСКС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23 894,63000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33 259,97000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21 478,10000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49 995,24000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12 729,43000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141 357,37000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EF07C1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EF07C1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EF07C1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23 894,63000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33 259,97000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21 478,10000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49 995,24000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12 729,43000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141 357,37000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EF07C1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2.3</w:t>
            </w: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Обеспечение инженерной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инфраструктурой земельных 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 xml:space="preserve">участков под малоэтажное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жилищное строительство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в </w:t>
            </w:r>
            <w:proofErr w:type="spellStart"/>
            <w:r w:rsidRPr="000B0B49"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.Б</w:t>
            </w:r>
            <w:proofErr w:type="gramEnd"/>
            <w:r w:rsidRPr="000B0B49">
              <w:rPr>
                <w:rFonts w:ascii="PT Astra Serif" w:hAnsi="PT Astra Serif"/>
                <w:sz w:val="20"/>
                <w:szCs w:val="20"/>
              </w:rPr>
              <w:t>ельмесево</w:t>
            </w:r>
            <w:proofErr w:type="spellEnd"/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(3 этап. 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Строительство сетей водоснабжения и водозаборных сооружений)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>1-4 очередь</w:t>
            </w:r>
            <w:proofErr w:type="gramEnd"/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2031-2035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УЕЗСКС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65 240,94000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235 169,44000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169 928,49000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379 731,06000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379 731,07000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1 229 801,00000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65 240,94000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235 169,44000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169 928,49000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379 731,06000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379 731,07000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1 229 801,00000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2.4</w:t>
            </w: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Обеспечение инженерной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инфраструктурой земельных участков под малоэтажное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>жилищное строител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 xml:space="preserve">ьство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в </w:t>
            </w:r>
            <w:proofErr w:type="spellStart"/>
            <w:r w:rsidRPr="000B0B49"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.Б</w:t>
            </w:r>
            <w:proofErr w:type="gramEnd"/>
            <w:r w:rsidRPr="000B0B49">
              <w:rPr>
                <w:rFonts w:ascii="PT Astra Serif" w:hAnsi="PT Astra Serif"/>
                <w:sz w:val="20"/>
                <w:szCs w:val="20"/>
              </w:rPr>
              <w:t>ельмесево</w:t>
            </w:r>
            <w:proofErr w:type="spellEnd"/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(4 этап. 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Строительство сетей газоснабжения)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>1-8 очередь</w:t>
            </w:r>
            <w:proofErr w:type="gramEnd"/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2029-2034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УЕЗСКС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61 485,70000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88 315,83000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37 839,30000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32 372,50000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56 960,50000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18 063,11000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295 036,94000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61 485,70000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88 315,83000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37 839,30000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32 372,50000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56 960,50000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18 063,11000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295 036,94000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2.5</w:t>
            </w: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Обеспечение инженерной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инфраструктурой земельных участков под малоэтажное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жилищное строительство 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в </w:t>
            </w:r>
            <w:proofErr w:type="spellStart"/>
            <w:r w:rsidRPr="000B0B49"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.Б</w:t>
            </w:r>
            <w:proofErr w:type="gramEnd"/>
            <w:r w:rsidRPr="000B0B49">
              <w:rPr>
                <w:rFonts w:ascii="PT Astra Serif" w:hAnsi="PT Astra Serif"/>
                <w:sz w:val="20"/>
                <w:szCs w:val="20"/>
              </w:rPr>
              <w:t>ельмесево</w:t>
            </w:r>
            <w:proofErr w:type="spellEnd"/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 (5 этап. 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Строительство улично-дорожной сети и сетей освещения)</w:t>
            </w:r>
            <w:r w:rsidRPr="000B0B49">
              <w:rPr>
                <w:rFonts w:ascii="PT Astra Serif" w:hAnsi="PT Astra Serif"/>
                <w:sz w:val="20"/>
                <w:szCs w:val="20"/>
              </w:rPr>
              <w:br/>
              <w:t xml:space="preserve">1-6 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очередь</w:t>
            </w:r>
            <w:proofErr w:type="gramEnd"/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2032-2036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УЕЗСКС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279 597,68000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498 937,25000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420 360,66000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504 722,03000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1 132 852,71000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2 836 470,33000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279 597,68000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498 937,25000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420 360,66000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504 722,03000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1 132 852,71000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2 836 470,33000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780"/>
        </w:trPr>
        <w:tc>
          <w:tcPr>
            <w:tcW w:w="4687" w:type="dxa"/>
            <w:gridSpan w:val="7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proofErr w:type="gramStart"/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Мероприятия</w:t>
            </w:r>
            <w:proofErr w:type="gramEnd"/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 не включенные в подпрограмму </w:t>
            </w:r>
          </w:p>
        </w:tc>
        <w:tc>
          <w:tcPr>
            <w:tcW w:w="565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11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78" w:type="dxa"/>
            <w:noWrap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Цель. Повышение качества и надежности предоставления жилищно-коммунальных услуг населению города Барнаула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Комитет, УЕЗСКС, АО «СГК», ООО «БВК», ООО «БСК», ООО «Научный городок», МУП «Энергетик», ООО «</w:t>
            </w:r>
            <w:proofErr w:type="spellStart"/>
            <w:r w:rsidRPr="000B0B49">
              <w:rPr>
                <w:rFonts w:ascii="PT Astra Serif" w:hAnsi="PT Astra Serif"/>
                <w:sz w:val="20"/>
                <w:szCs w:val="20"/>
              </w:rPr>
              <w:t>Коммунсервис</w:t>
            </w:r>
            <w:proofErr w:type="spellEnd"/>
            <w:r w:rsidRPr="000B0B49">
              <w:rPr>
                <w:rFonts w:ascii="PT Astra Serif" w:hAnsi="PT Astra Serif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776683,9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1019401,8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1183041,5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928197,4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1295829,2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1359069,4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1763781,4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2770348,1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3 421 264,05100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2 075 894,46900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2 396 887,46900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2 791 305,96900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1 898 762,40900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1 815 261,57900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1 554 182,36900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1 650 182,36900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1 564 182,36900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1 615 182,36900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1 614 182,36900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1 615 182,36900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35 108 822,81000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125870,2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362279,4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275120,6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120 438,50000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86 363,60000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106 473,50000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124 250,40000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1 200 796,20000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8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25000,0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1307,8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97781,2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428727,2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1414172,1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1 496 386,52000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216 954,60000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372 574,70000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391 516,10000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4 444 420,22000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204608,3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209419,6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236366,9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145462,0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183263,7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238955,0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236454,3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372103,5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284 750,80000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453 874,90000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494 905,20000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842 114,90000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541 646,74000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465 473,51000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292 586,60000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423 586,60000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372 586,60000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473 586,60000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472 586,60000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473 586,60000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7 417 918,95000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93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547075,6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809982,2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945366,8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782735,4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1112565,5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896463,0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736320,5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708951,9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1 519 688,23100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1 318 701,36900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1 422 934,06900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1 433 424,56900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1 357 115,66900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1 349 788,06900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1 261 595,76900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1 226 595,76900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1 191 595,76900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22 045 687,44000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Задача 1.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 xml:space="preserve">Комитет, УЕЗСКС, АО «СГК», ООО «БВК», ООО «БСК», ООО 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«Научный городок», МУП «Энергетик», ООО «</w:t>
            </w:r>
            <w:proofErr w:type="spellStart"/>
            <w:r w:rsidRPr="000B0B49">
              <w:rPr>
                <w:rFonts w:ascii="PT Astra Serif" w:hAnsi="PT Astra Serif"/>
                <w:sz w:val="20"/>
                <w:szCs w:val="20"/>
              </w:rPr>
              <w:t>Коммунсервис</w:t>
            </w:r>
            <w:proofErr w:type="spellEnd"/>
            <w:r w:rsidRPr="000B0B49">
              <w:rPr>
                <w:rFonts w:ascii="PT Astra Serif" w:hAnsi="PT Astra Serif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217230,9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403480,5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512138,7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473218,4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657702,6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701273,6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1080077,5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2022148,8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2 099 379,42000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716 392,50000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1 030 617,80000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1 408 195,30000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514 830,70000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430 475,90000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191 600,00000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287 600,00000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201 600,00000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252 600,00000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251 600,00000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252 600,00000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13 704 762,57000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615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Обеспечение 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развития систем инженер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ной инфраструктуры города Барнаула</w:t>
            </w:r>
            <w:proofErr w:type="gramEnd"/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125870,2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362279,4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275120,6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120 438,50000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86 363,60000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106 473,50000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124 250,40000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1 200 796,20000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25000,0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97781,2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428727,2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1414172,1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1 496 386,52000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216 954,60000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372 574,70000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391 516,10000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4 443 112,42000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42929,3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67162,8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23585,5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44872,0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80989,6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118462,3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92234,9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194670,2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73 044,00000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235 968,70000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270 231,30000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600 600,00000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299 310,80000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222 283,60000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71 600,00000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151 600,00000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252 600,00000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251 600,00000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252 600,00000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3 548 945,00000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149301,6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336317,7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488553,2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428346,4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576713,0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359159,9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196836,0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138185,9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409 510,40000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177 105,60000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281 338,30000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291 828,80000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215 519,90000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208 192,30000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4 511 908,95000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3.</w:t>
            </w: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Мероприятие 1.1.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2017-2020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Комитет, УЕЗСКС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3748,0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11800,0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6437,2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5231,6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27 216,80000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3748,0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11800,0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6437,2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5231,6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27 216,80000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Комитет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3425,8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5200,0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15045,7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6320,0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47032,4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203027,1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165104,7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143059,6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200 234,99657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331 986,40000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347 664,70000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353 718,40000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317 151,60000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239 875,90000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3 548 847,29657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77089,9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105799,7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25905,1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120 438,50000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86 363,60000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106 473,50000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124 250,40000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646 320,70000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19294,6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1068,8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28432,7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1 165,00000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829,60000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1 022,70000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1 193,10000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53 006,50000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3425,8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5200,0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15045,7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6320,0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42350,1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100523,1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43307,7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75554,0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66 562,89657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229 687,60000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228 830,20000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209 999,70000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298 710,80000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221 683,60000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2 717 201,19657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4682,3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6119,5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14928,5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13167,8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12 068,60000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15 105,60000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11 338,30000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18 275,20000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18 440,80000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18 192,30000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132 318,90000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Строительство,  реконструкция и приобретение объектов водоснабжения и водоотведения пригородной зоны города Барнаула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2023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КУМС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16300,0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16 300,00000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85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16300,0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16 300,00000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Мероприятие 1.2.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2017-2021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АО «СГК», Комитет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40549,4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136053,9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249593,0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292414,9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263163,8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981 775,00000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495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Строительство, реконструкция и модернизация объектов инженерной инфраструктуры в рамках инвестиционной программы АО «БТСК»</w:t>
            </w: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40549,4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136053,9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249593,0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292414,9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263163,8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981 775,00000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Мероприятие 1.3.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2017-2033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ООО «БВК», Комитет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108752,2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200324,8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239264,8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135936,9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320456,9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363958,8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461339,1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422114,3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397 441,80000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162 000,00000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270 000,00000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273 553,60000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197 079,10000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190 000,00000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3 997 222,25000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4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Строительство, реконструкция и модернизация объектов инженерной инфраструктуры в рамках инвестиционной программ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ы ООО</w:t>
            </w:r>
            <w:proofErr w:type="gramEnd"/>
            <w:r w:rsidRPr="000B0B49">
              <w:rPr>
                <w:rFonts w:ascii="PT Astra Serif" w:hAnsi="PT Astra Serif"/>
                <w:sz w:val="20"/>
                <w:szCs w:val="20"/>
              </w:rPr>
              <w:t xml:space="preserve"> «БВК»</w:t>
            </w: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213030,4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249215,5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462 245,90000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46299,4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2541,7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48 841,10000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61,0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304,6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11590,0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10918,4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20101,8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45339,0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88 320,20000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108752,2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200263,8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238960,2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135931,5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308866,9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353040,4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181907,5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125018,1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397 441,80000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162 000,00000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270 000,00000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273 553,60000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197 079,10000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50 000,00000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3 397 815,05000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Мероприятие 1.4.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Комитет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5534,4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1415,6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1798,0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17 348,000</w:t>
            </w: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Всего, в том числе:</w:t>
            </w:r>
          </w:p>
        </w:tc>
      </w:tr>
      <w:tr w:rsidR="00EF07C1" w:rsidRPr="000B0B49" w:rsidTr="000B0B49">
        <w:trPr>
          <w:trHeight w:val="45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Актуализация и разработка 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схем перспективного развития инженерных систем города Барнаула</w:t>
            </w:r>
            <w:proofErr w:type="gramEnd"/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5534,4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1415,6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1798,0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17 348,00000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4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Мероприятие 1.5.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Комитет, ООО «БВК»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55221,1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48686,2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430,0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128698,3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428108,3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1456574,9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1 501 102,62343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221 806,10000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412 353,10000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780 323,30000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5 042 303,92343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4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Строительство, реконструкция и модернизация объектов инженерной инфраструктуры города Барнаула</w:t>
            </w: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48780,3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43449,3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92 229,60000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25000,0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78486,6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381359,0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1383197,7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1 495 221,52000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216 125,00000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371 552,00000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390 323,00000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4 341 264,82000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30221,1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48686,2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430,0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1431,4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3300,0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73377,2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5 881,10343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5 681,10000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40 801,10000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390 000,30000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608 809,50343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8.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Мероприятие 1.6.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2020-2023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Комитет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32785,0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26649,5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5489,4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8825,4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73 749,30000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85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Строительство объектов газификации города Барнаула</w:t>
            </w: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32785,0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26649,5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5489,4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8825,4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73 749,30000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9.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Задача 2.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2017-2030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Комитет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542481,5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592774,1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657615,7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440536,4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611799,7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628453,3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651525,1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705767,3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1 276 600,68060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1 311 245,76900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1 317 245,76900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1 333 295,76900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1 333 295,76900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1 333 295,76900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1 333 295,76900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1 333 295,76900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1 333 295,76900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1 333 295,76900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1 333 295,76900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1 333 295,76900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20 735 707,23960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615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Обеспечение надежной 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работы систем инженерной инфраструктуры города Барнаула</w:t>
            </w:r>
            <w:proofErr w:type="gramEnd"/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4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144707,5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119109,6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200802,1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86147,4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75947,2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91150,2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112040,6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135001,3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166 422,84960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169 650,00000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175 650,00000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191 700,00000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191 700,00000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191 700,00000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191 700,00000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191 700,00000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191 700,00000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191 700,00000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191 700,00000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191 700,00000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3 201 928,74960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397774,0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473664,5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456813,6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354389,0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535852,5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537303,1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539484,5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570766,0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1 110 177,831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1 141 595,769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1 141 595,769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1 141 595,769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1 141 595,769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1 141 595,769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1 141 595,769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1 141 595,769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1 141 595,769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1 141 595,769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1 141 595,769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1 141 595,769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17 533 778,490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10.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Мероприятие 2.1. 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Комитет, АО «СГК»,  ООО «БВК», ООО «БСК»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484701,3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562669,6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621610,3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373997,9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535852,5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537303,1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539616,8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570766,0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1 110 177,83100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17 894 248,79000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Капитальный ремонт и содержание объектов инженерной инфраструктуры города Барнаула за исключением бесхозяйных объектов</w:t>
            </w: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86927,3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89005,1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164796,7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19608,9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132,3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360 470,30000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48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397774,0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473664,5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456813,6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354389,0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535852,5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537303,1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539484,5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570766,0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1 110 177,83100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17 533 778,49000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Мероприятие 2.2. 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Комитет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57780,2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30104,5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32562,1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60730,8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66373,1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68404,2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93413,8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110231,1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124 780,49816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133 100,00000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141 600,00000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157 650,00000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157 650,00000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157 650,00000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157 650,00000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157 650,00000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157 650,00000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157 650,00000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157 650,00000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157 650,00000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2 337 930,29816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63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Капитальный ремонт и обслуживание бесхозяйных объектов инженерной инфраст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руктуры города Барнаула</w:t>
            </w: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57780,2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30104,5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32562,1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60730,8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66373,1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68404,2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93413,8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110231,1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124 780,498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133 100,000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141 600,000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157 650,000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157 650,000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157 650,000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157 650,000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157 650,000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157 650,000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157 650,000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157 650,000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157 650,000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2 337 930,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29816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городской бюдже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Мероприятие 2.3.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2024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924,4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924,40000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63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Капитальный ремонт объектов газоснабжения города Барнаула за исключением бесхозяйных объектов</w:t>
            </w: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924,4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924,40000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13.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Мероприятие 2.4. 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25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Капитальный ремонт бесхозяйных объектов газоснабжения города Барнаула</w:t>
            </w: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14.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Мероприятие 2.5. 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2020-2036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2807,7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2366,2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1606,0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2750,0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1975,8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4 728,40583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8 550,00000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85 284,10583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4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Страхование, содержание, диагностирование сетей газоснабжения</w:t>
            </w: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2807,7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2366,2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1606,0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2750,0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1975,8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4 728,40583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8 550,00000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6 050,00000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85 284,10583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Мероприятие 2.6. 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2019-2036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Комитет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3443,3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3000,0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3917,9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18300,0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12042,5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18300,0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32 718,82561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344 722,52561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Аварийно-восстановительный ремонт объектов инженерной инфраструктуры города 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Барнаула</w:t>
            </w: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3443,3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3000,0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3917,9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18300,0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12042,5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18300,0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32 718,82561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344 722,52561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>16.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Мероприятие 2.7. 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2021-2036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Комитет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3290,0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2840,0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3702,0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3570,0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4 195,12000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72 597,12000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7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Строительный контроль в отношении объектов инженерной инфраструктуры</w:t>
            </w: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3290,0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2840,0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3702,0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3570,0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4 195,12000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5 000,00000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72 597,12000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17.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Мероприятие 3. 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2017-2036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Комитет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11071,5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11647,2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13287,1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13342,6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15612,7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16999,1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19455,8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23492,7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29 246,80000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29 276,70000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29 285,20000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476 296,80000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615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Обеспечение деятельности Комитета</w:t>
            </w: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1307,8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1 307,80000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11071,5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11647,2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11979,3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13342,6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15612,7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16999,1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19455,8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23492,7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29 246,80000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29 276,70000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29 285,20000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29 286,60000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474 989,00000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18.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Мероприятие 4. 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2017-2018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Комитет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5900,0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11500,0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17 400,00000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63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Стабилизация финансового состояния муниципальных унитарных предприятий, выполнение функций учредителя (увеличение уставного фонда МУП «Энергетик»)</w:t>
            </w: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5900,0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11500,0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17 400,00000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675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19.</w:t>
            </w:r>
          </w:p>
        </w:tc>
        <w:tc>
          <w:tcPr>
            <w:tcW w:w="994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Мероприятие 5. </w:t>
            </w:r>
          </w:p>
        </w:tc>
        <w:tc>
          <w:tcPr>
            <w:tcW w:w="669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2020-2030</w:t>
            </w:r>
          </w:p>
        </w:tc>
        <w:tc>
          <w:tcPr>
            <w:tcW w:w="895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Комитет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1100,0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10714,2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12343,4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12723,0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18939,3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16 037,15040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18 979,50000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19 738,70000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20 528,30000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21 349,34000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22 203,31000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174 656,20040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60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 xml:space="preserve">Возмещение затрат при </w:t>
            </w:r>
            <w:r w:rsidRPr="000B0B49">
              <w:rPr>
                <w:rFonts w:ascii="PT Astra Serif" w:hAnsi="PT Astra Serif"/>
                <w:sz w:val="20"/>
                <w:szCs w:val="20"/>
              </w:rPr>
              <w:lastRenderedPageBreak/>
              <w:t xml:space="preserve">эксплуатации </w:t>
            </w:r>
            <w:proofErr w:type="gramStart"/>
            <w:r w:rsidRPr="000B0B49">
              <w:rPr>
                <w:rFonts w:ascii="PT Astra Serif" w:hAnsi="PT Astra Serif"/>
                <w:sz w:val="20"/>
                <w:szCs w:val="20"/>
              </w:rPr>
              <w:t>систем водоотведения пригородной зоны города Барнаула</w:t>
            </w:r>
            <w:proofErr w:type="gramEnd"/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1100,0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10714,2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12343,4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12723,0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18939,3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16 037,15040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18 979,50000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19 738,70000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20 528,30000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21 349,34000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22 203,31000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174 656,20040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342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69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5" w:type="dxa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0,00000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2900" w:type="dxa"/>
            <w:gridSpan w:val="4"/>
            <w:vMerge w:val="restart"/>
            <w:noWrap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sz w:val="20"/>
                <w:szCs w:val="20"/>
              </w:rPr>
            </w:pPr>
            <w:r w:rsidRPr="000B0B49">
              <w:rPr>
                <w:rFonts w:ascii="PT Astra Serif" w:hAnsi="PT Astra Serif"/>
                <w:sz w:val="20"/>
                <w:szCs w:val="20"/>
              </w:rPr>
              <w:t>Итого по мероприятиям, не включенным в подпрограмму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776683,9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1019401,8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1183041,5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928197,4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1295829,2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1359069,4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1763781,4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2770348,1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3 421 264,05100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2 075 894,46900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2 396 887,46900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2 791 305,96900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1 898 762,40900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1 815 261,57900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1 554 182,36900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1 650 182,36900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1 564 182,36900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1 615 182,36900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1 614 182,36900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1 615 182,36900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35 108 822,81000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10"/>
        </w:trPr>
        <w:tc>
          <w:tcPr>
            <w:tcW w:w="2900" w:type="dxa"/>
            <w:gridSpan w:val="4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125870,2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362279,4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275120,6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120 438,50000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86 363,60000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106 473,50000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124 250,40000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1 200 796,20000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2900" w:type="dxa"/>
            <w:gridSpan w:val="4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25000,0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1307,8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97781,2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428727,2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1414172,1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1 496 386,52000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216 954,60000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372 574,70000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391 516,10000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4 444 420,22000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2900" w:type="dxa"/>
            <w:gridSpan w:val="4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204608,3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209419,6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236366,9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145462,0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183263,7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238955,0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236454,3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372103,5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284 750,80000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453 874,90000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494 905,20000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842 114,90000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541 646,74000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465 473,51000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292 586,60000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423 586,60000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372 586,60000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473 586,60000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472 586,60000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473 586,60000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7 417 918,95000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2900" w:type="dxa"/>
            <w:gridSpan w:val="4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547075,6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809982,2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945366,8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782735,4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1112565,5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896463,0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736320,5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708951,9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1 519 688,23100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1 318 701,36900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1 422 934,06900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1 433 424,56900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1 357 115,66900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1 349 788,06900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1 261 595,76900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1 226 595,76900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1 191 595,76900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22 045 687,44000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внебюджетные источники</w:t>
            </w:r>
          </w:p>
        </w:tc>
      </w:tr>
      <w:tr w:rsidR="00EF07C1" w:rsidRPr="000B0B49" w:rsidTr="000B0B49">
        <w:trPr>
          <w:trHeight w:val="510"/>
        </w:trPr>
        <w:tc>
          <w:tcPr>
            <w:tcW w:w="2900" w:type="dxa"/>
            <w:gridSpan w:val="4"/>
            <w:vMerge w:val="restart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ИТОГО ПО ПРОГРАММЕ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776683,9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1019401,8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1183041,5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928197,4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1295829,2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1359069,4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1763781,4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2770348,1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3 421 264,05100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2 125 894,46900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2 496 887,46900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2 941 305,96900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2 051 245,22900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2 091 383,53900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1 937 055,67900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2 247 317,22900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2 302 738,03900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2 433 337,19900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2 498 635,46900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2 748 035,07900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40 391 452,07000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Всего, в том числе:</w:t>
            </w:r>
          </w:p>
        </w:tc>
      </w:tr>
      <w:tr w:rsidR="00EF07C1" w:rsidRPr="000B0B49" w:rsidTr="000B0B49">
        <w:trPr>
          <w:trHeight w:val="510"/>
        </w:trPr>
        <w:tc>
          <w:tcPr>
            <w:tcW w:w="2900" w:type="dxa"/>
            <w:gridSpan w:val="4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125870,2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362279,4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275120,6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120 438,50000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86 363,60000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106 473,50000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124 250,40000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1 200 796,20000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федеральный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2900" w:type="dxa"/>
            <w:gridSpan w:val="4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25000,0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1307,8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97781,2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428727,2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1414172,1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1 496 386,52000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216 954,60000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372 574,70000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391 516,10000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4 444 420,22000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краевой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2900" w:type="dxa"/>
            <w:gridSpan w:val="4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204608,3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209419,6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236366,9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145462,0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183263,7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238955,0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236454,3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372103,5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284 750,80000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503 874,90000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594 905,20000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992 114,90000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694 129,56000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741 595,47000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675 459,91000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1 020 721,46000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1 111 142,27000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1 291 741,43000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1 357 039,70000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1 606 439,31000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12 700 548,21000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городской бюджет</w:t>
            </w:r>
          </w:p>
        </w:tc>
      </w:tr>
      <w:tr w:rsidR="00EF07C1" w:rsidRPr="000B0B49" w:rsidTr="000B0B49">
        <w:trPr>
          <w:trHeight w:val="510"/>
        </w:trPr>
        <w:tc>
          <w:tcPr>
            <w:tcW w:w="2900" w:type="dxa"/>
            <w:gridSpan w:val="4"/>
            <w:vMerge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547075,6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809982,2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945366,8</w:t>
            </w:r>
          </w:p>
        </w:tc>
        <w:tc>
          <w:tcPr>
            <w:tcW w:w="565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782735,4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1112565,5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896463,0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736320,5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708951,9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1 519 688,23100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1 318 701,36900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1 422 934,06900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1 433 424,56900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1 357 115,66900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1 349 788,06900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1 261 595,76900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1 226 595,76900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1 191 595,76900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1 141 595,76900</w:t>
            </w:r>
          </w:p>
        </w:tc>
        <w:tc>
          <w:tcPr>
            <w:tcW w:w="611" w:type="dxa"/>
            <w:hideMark/>
          </w:tcPr>
          <w:p w:rsidR="00EF07C1" w:rsidRPr="000B0B49" w:rsidRDefault="00EF07C1" w:rsidP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22 045 687,44000</w:t>
            </w:r>
          </w:p>
        </w:tc>
        <w:tc>
          <w:tcPr>
            <w:tcW w:w="878" w:type="dxa"/>
            <w:hideMark/>
          </w:tcPr>
          <w:p w:rsidR="00EF07C1" w:rsidRPr="000B0B49" w:rsidRDefault="00EF07C1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0B0B49">
              <w:rPr>
                <w:rFonts w:ascii="PT Astra Serif" w:hAnsi="PT Astra Serif"/>
                <w:b/>
                <w:bCs/>
                <w:sz w:val="20"/>
                <w:szCs w:val="20"/>
              </w:rPr>
              <w:t>внебюджетные источники</w:t>
            </w:r>
          </w:p>
        </w:tc>
      </w:tr>
    </w:tbl>
    <w:p w:rsidR="00117430" w:rsidRDefault="00117430" w:rsidP="00EF07C1">
      <w:pPr>
        <w:rPr>
          <w:rFonts w:ascii="PT Astra Serif" w:hAnsi="PT Astra Serif"/>
          <w:sz w:val="20"/>
          <w:szCs w:val="20"/>
        </w:rPr>
      </w:pPr>
    </w:p>
    <w:tbl>
      <w:tblPr>
        <w:tblW w:w="10737" w:type="dxa"/>
        <w:tblInd w:w="108" w:type="dxa"/>
        <w:tblLook w:val="04A0" w:firstRow="1" w:lastRow="0" w:firstColumn="1" w:lastColumn="0" w:noHBand="0" w:noVBand="1"/>
      </w:tblPr>
      <w:tblGrid>
        <w:gridCol w:w="10737"/>
      </w:tblGrid>
      <w:tr w:rsidR="003106B6" w:rsidRPr="003106B6" w:rsidTr="003106B6">
        <w:trPr>
          <w:trHeight w:val="2250"/>
        </w:trPr>
        <w:tc>
          <w:tcPr>
            <w:tcW w:w="10737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3106B6" w:rsidRPr="003106B6" w:rsidRDefault="003106B6" w:rsidP="003106B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106B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Председатель комитета </w:t>
            </w:r>
          </w:p>
          <w:p w:rsidR="003106B6" w:rsidRPr="003106B6" w:rsidRDefault="003106B6" w:rsidP="003106B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106B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по энергоресурсам и газификации</w:t>
            </w: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А.В. Крюков</w:t>
            </w:r>
          </w:p>
          <w:p w:rsidR="003106B6" w:rsidRDefault="003106B6" w:rsidP="003106B6">
            <w:pPr>
              <w:spacing w:after="0" w:line="240" w:lineRule="auto"/>
              <w:ind w:firstLineChars="500" w:firstLine="1400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  <w:p w:rsidR="003106B6" w:rsidRPr="003106B6" w:rsidRDefault="003106B6" w:rsidP="003106B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106B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Председатель комитета по финансам, </w:t>
            </w:r>
          </w:p>
          <w:p w:rsidR="003106B6" w:rsidRPr="003106B6" w:rsidRDefault="003106B6" w:rsidP="003106B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106B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налоговой и кредитной политике</w:t>
            </w: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</w:t>
            </w:r>
            <w:bookmarkStart w:id="0" w:name="_GoBack"/>
            <w:bookmarkEnd w:id="0"/>
            <w:r w:rsidRPr="003106B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О.А. </w:t>
            </w:r>
            <w:proofErr w:type="spellStart"/>
            <w:r w:rsidRPr="003106B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Шернина</w:t>
            </w:r>
            <w:proofErr w:type="spellEnd"/>
          </w:p>
        </w:tc>
      </w:tr>
    </w:tbl>
    <w:p w:rsidR="003106B6" w:rsidRPr="000B0B49" w:rsidRDefault="003106B6" w:rsidP="00EF07C1">
      <w:pPr>
        <w:rPr>
          <w:rFonts w:ascii="PT Astra Serif" w:hAnsi="PT Astra Serif"/>
          <w:sz w:val="20"/>
          <w:szCs w:val="20"/>
        </w:rPr>
      </w:pPr>
    </w:p>
    <w:sectPr w:rsidR="003106B6" w:rsidRPr="000B0B49" w:rsidSect="00EF07C1">
      <w:pgSz w:w="16838" w:h="11906" w:orient="landscape"/>
      <w:pgMar w:top="426" w:right="253" w:bottom="1701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6CA"/>
    <w:rsid w:val="000B0B49"/>
    <w:rsid w:val="00117430"/>
    <w:rsid w:val="003106B6"/>
    <w:rsid w:val="00564D0E"/>
    <w:rsid w:val="00B156CA"/>
    <w:rsid w:val="00EF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07C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F07C1"/>
    <w:rPr>
      <w:color w:val="800080"/>
      <w:u w:val="single"/>
    </w:rPr>
  </w:style>
  <w:style w:type="paragraph" w:customStyle="1" w:styleId="xl67">
    <w:name w:val="xl67"/>
    <w:basedOn w:val="a"/>
    <w:rsid w:val="00EF07C1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F07C1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26282F"/>
      <w:sz w:val="24"/>
      <w:szCs w:val="24"/>
      <w:lang w:eastAsia="ru-RU"/>
    </w:rPr>
  </w:style>
  <w:style w:type="paragraph" w:customStyle="1" w:styleId="xl69">
    <w:name w:val="xl69"/>
    <w:basedOn w:val="a"/>
    <w:rsid w:val="00EF07C1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12"/>
      <w:szCs w:val="12"/>
      <w:lang w:eastAsia="ru-RU"/>
    </w:rPr>
  </w:style>
  <w:style w:type="paragraph" w:customStyle="1" w:styleId="xl72">
    <w:name w:val="xl72"/>
    <w:basedOn w:val="a"/>
    <w:rsid w:val="00EF07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F07C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F07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12"/>
      <w:szCs w:val="12"/>
      <w:lang w:eastAsia="ru-RU"/>
    </w:rPr>
  </w:style>
  <w:style w:type="paragraph" w:customStyle="1" w:styleId="xl77">
    <w:name w:val="xl77"/>
    <w:basedOn w:val="a"/>
    <w:rsid w:val="00EF07C1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EF07C1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EF07C1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EF07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EF07C1"/>
    <w:pP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26282F"/>
      <w:sz w:val="24"/>
      <w:szCs w:val="24"/>
      <w:lang w:eastAsia="ru-RU"/>
    </w:rPr>
  </w:style>
  <w:style w:type="paragraph" w:customStyle="1" w:styleId="xl105">
    <w:name w:val="xl105"/>
    <w:basedOn w:val="a"/>
    <w:rsid w:val="00EF07C1"/>
    <w:pP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EF07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EF07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EF07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EF07C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EF07C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EF07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EF07C1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EF07C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EF07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EF07C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EF07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EF07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EF07C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EF07C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EF07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EF07C1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EF07C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EF07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EF07C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EF07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EF07C1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EF07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EF07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57">
    <w:name w:val="xl157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table" w:styleId="a5">
    <w:name w:val="Table Grid"/>
    <w:basedOn w:val="a1"/>
    <w:uiPriority w:val="39"/>
    <w:rsid w:val="00EF0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07C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F07C1"/>
    <w:rPr>
      <w:color w:val="800080"/>
      <w:u w:val="single"/>
    </w:rPr>
  </w:style>
  <w:style w:type="paragraph" w:customStyle="1" w:styleId="xl67">
    <w:name w:val="xl67"/>
    <w:basedOn w:val="a"/>
    <w:rsid w:val="00EF07C1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F07C1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26282F"/>
      <w:sz w:val="24"/>
      <w:szCs w:val="24"/>
      <w:lang w:eastAsia="ru-RU"/>
    </w:rPr>
  </w:style>
  <w:style w:type="paragraph" w:customStyle="1" w:styleId="xl69">
    <w:name w:val="xl69"/>
    <w:basedOn w:val="a"/>
    <w:rsid w:val="00EF07C1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12"/>
      <w:szCs w:val="12"/>
      <w:lang w:eastAsia="ru-RU"/>
    </w:rPr>
  </w:style>
  <w:style w:type="paragraph" w:customStyle="1" w:styleId="xl72">
    <w:name w:val="xl72"/>
    <w:basedOn w:val="a"/>
    <w:rsid w:val="00EF07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F07C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F07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12"/>
      <w:szCs w:val="12"/>
      <w:lang w:eastAsia="ru-RU"/>
    </w:rPr>
  </w:style>
  <w:style w:type="paragraph" w:customStyle="1" w:styleId="xl77">
    <w:name w:val="xl77"/>
    <w:basedOn w:val="a"/>
    <w:rsid w:val="00EF07C1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EF07C1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EF07C1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EF07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EF07C1"/>
    <w:pP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26282F"/>
      <w:sz w:val="24"/>
      <w:szCs w:val="24"/>
      <w:lang w:eastAsia="ru-RU"/>
    </w:rPr>
  </w:style>
  <w:style w:type="paragraph" w:customStyle="1" w:styleId="xl105">
    <w:name w:val="xl105"/>
    <w:basedOn w:val="a"/>
    <w:rsid w:val="00EF07C1"/>
    <w:pP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EF07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EF07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EF07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EF07C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EF07C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EF07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EF07C1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EF07C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EF07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EF07C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EF07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EF07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EF07C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EF07C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EF07C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EF07C1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EF07C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EF07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EF07C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EF07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EF07C1"/>
    <w:pP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EF07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EF07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EF07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EF07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EF07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57">
    <w:name w:val="xl157"/>
    <w:basedOn w:val="a"/>
    <w:rsid w:val="00EF07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table" w:styleId="a5">
    <w:name w:val="Table Grid"/>
    <w:basedOn w:val="a1"/>
    <w:uiPriority w:val="39"/>
    <w:rsid w:val="00EF0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5210</Words>
  <Characters>29699</Characters>
  <Application>Microsoft Office Word</Application>
  <DocSecurity>0</DocSecurity>
  <Lines>247</Lines>
  <Paragraphs>69</Paragraphs>
  <ScaleCrop>false</ScaleCrop>
  <Company/>
  <LinksUpToDate>false</LinksUpToDate>
  <CharactersWithSpaces>34840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Жихар</dc:creator>
  <cp:keywords/>
  <dc:description/>
  <cp:lastModifiedBy>Елена В. Мансурова</cp:lastModifiedBy>
  <cp:revision>6</cp:revision>
  <dcterms:created xsi:type="dcterms:W3CDTF">2026-03-13T05:57:00Z</dcterms:created>
  <dcterms:modified xsi:type="dcterms:W3CDTF">2026-03-13T08:45:00Z</dcterms:modified>
</cp:coreProperties>
</file>